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622" w:rsidRPr="00761622" w:rsidRDefault="00761622" w:rsidP="00761622">
      <w:pPr>
        <w:spacing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w:t>
      </w:r>
      <w:r w:rsidRPr="00761622">
        <w:rPr>
          <w:rFonts w:ascii="Times New Roman" w:eastAsia="Times New Roman" w:hAnsi="Times New Roman" w:cs="Times New Roman"/>
          <w:sz w:val="24"/>
          <w:szCs w:val="24"/>
          <w:lang w:eastAsia="ru-RU"/>
        </w:rPr>
        <w:br/>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ПРАВИТЕЛЬСТВО РОССИЙСКОЙ ФЕДЕРАЦИИ </w:t>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  </w:t>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ПОСТАНОВЛЕНИЕ </w:t>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от 8 декабря 2025 г. N 1997 </w:t>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  </w:t>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О ВНЕСЕНИИ ИЗМЕНЕНИЙ </w:t>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В ПОСТАНОВЛЕНИЕ ПРАВИТЕЛЬСТВА РОССИЙСКОЙ ФЕДЕРАЦИИ </w:t>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ОТ 17 ИЮЛЯ 2015 Г. N 719 </w:t>
      </w:r>
    </w:p>
    <w:p w:rsidR="00761622" w:rsidRPr="00761622" w:rsidRDefault="00761622" w:rsidP="00761622">
      <w:pPr>
        <w:spacing w:after="0" w:line="240" w:lineRule="auto"/>
        <w:jc w:val="center"/>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Правительство Российской Федерации постановляет: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1. Утвердить прилагаемые изменения, которые вносятся в приложение к постановлению Правительства Российской Федерации от 17 июля 2015 г. N 719 "О подтверждении производства российской промышленной продукции" (Собрание законодательства Российской Федерации, 2015, N 30, ст. 4597; 2016, N 33, ст. 5189; N 49, ст. 6900; 2017, N 21, ст. 3003; N 27, ст. 4038; N 40, ст. 5843; 2018, N 1, ст. 358; N 33, ст. 5428; N 36, ст. 5646; 2019, N 16, ст. 1933; 2021, N 3, ст. 589; N 8, ст. 1340; 2022, N 38, ст. 6460; 2023, N 1, ст. 319; N 14, ст. 2452; 2024, N 13, ст. 1790; N 28, ст. 4023; 2025, N 13, ст. 1490; N 28, ст. 3986).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2. Настоящее постановление вступает в силу с 1 января 2026 г. </w:t>
      </w:r>
    </w:p>
    <w:p w:rsidR="00761622" w:rsidRPr="00761622" w:rsidRDefault="00761622" w:rsidP="00761622">
      <w:pPr>
        <w:spacing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Председатель Правительства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Российской Федерации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М.МИШУСТИН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Утверждены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постановлением Правительства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Российской Федерации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от 8 декабря 2025 г. N 1997 </w:t>
      </w:r>
    </w:p>
    <w:p w:rsidR="00761622" w:rsidRPr="00761622" w:rsidRDefault="00761622" w:rsidP="00761622">
      <w:pPr>
        <w:spacing w:after="0" w:line="288" w:lineRule="atLeast"/>
        <w:jc w:val="right"/>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ИЗМЕНЕНИЯ, </w:t>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КОТОРЫЕ ВНОСЯТСЯ В ПРИЛОЖЕНИЕ К ПОСТАНОВЛЕНИЮ ПРАВИТЕЛЬСТВА </w:t>
      </w:r>
    </w:p>
    <w:p w:rsidR="00761622" w:rsidRPr="00761622" w:rsidRDefault="00761622" w:rsidP="00761622">
      <w:pPr>
        <w:spacing w:after="0" w:line="312" w:lineRule="auto"/>
        <w:jc w:val="center"/>
        <w:rPr>
          <w:rFonts w:ascii="Arial" w:eastAsia="Times New Roman" w:hAnsi="Arial" w:cs="Arial"/>
          <w:b/>
          <w:bCs/>
          <w:sz w:val="24"/>
          <w:szCs w:val="24"/>
          <w:lang w:eastAsia="ru-RU"/>
        </w:rPr>
      </w:pPr>
      <w:r w:rsidRPr="00761622">
        <w:rPr>
          <w:rFonts w:ascii="Arial" w:eastAsia="Times New Roman" w:hAnsi="Arial" w:cs="Arial"/>
          <w:b/>
          <w:bCs/>
          <w:sz w:val="24"/>
          <w:szCs w:val="24"/>
          <w:lang w:eastAsia="ru-RU"/>
        </w:rPr>
        <w:t xml:space="preserve">РОССИЙСКОЙ ФЕДЕРАЦИИ ОТ 17 ИЮЛЯ 2015 Г. N 719 </w:t>
      </w:r>
    </w:p>
    <w:p w:rsidR="00761622" w:rsidRPr="00761622" w:rsidRDefault="00761622" w:rsidP="00761622">
      <w:pPr>
        <w:spacing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1. В разделе IX: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а) в позиции, классифицируемой кодом по ОК 034-2014 (КПЕС 2008) 26.20.22: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в графе "Код по ОК 034-2014 (КПЕС 2008)" слова "26.20.22" заменить словами "из 26.20.22";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lastRenderedPageBreak/>
        <w:t xml:space="preserve">графу "Наименование товара" дополнить словами "(за исключением товаров, классифицируемых кодами по ОК 034-2014 (КПЕС 2008) 26.20.22.110, 26.20.22.120, 26.20.22.160)";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б) после позиции, классифицируемой кодом по ОК 034-2014 (КПЕС 2008) 26.20.22, дополнить позициями следующего содержания: </w:t>
      </w:r>
    </w:p>
    <w:p w:rsidR="00761622" w:rsidRPr="00761622" w:rsidRDefault="00761622" w:rsidP="00761622">
      <w:pPr>
        <w:spacing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076"/>
        <w:gridCol w:w="2946"/>
        <w:gridCol w:w="5053"/>
      </w:tblGrid>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"26.20.22.110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Устройства внешние запоминающие полупроводниковые, сохраняющие информацию при выключении питания (твердотельные накопители информации) </w:t>
            </w:r>
          </w:p>
        </w:tc>
        <w:tc>
          <w:tcPr>
            <w:tcW w:w="0" w:type="auto"/>
            <w:vMerge w:val="restart"/>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&lt;12(1)&gt;,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законом "О контроле за деятельностью лиц, находящихся под иностранным влиянием":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прав на конструкторскую и техническую документацию в объеме, достаточном для производства, модернизации и развития соответствующей продукции на территории Российской Федерации, в следующем составе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техническое описание заявленного изделия с фото;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спецификация на изделие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схемы принципиальные электрические, схемы функциональные электрические и перечни элементов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схема деления изделия на составные части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сборочные чертежи на изделие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конструкторская документация на корпусные и механические детали &lt;51&gt; (при наличии в составе изделия);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технические условия с указанием кодов в соответствии с ОК 034-2014 (КПЕС 2008)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программа и методика испытаний;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технологическая инструкция, маршрутные карты или другой документ, принятый в организации и описывающий технологический процесс;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сопроводительная документация (паспорт или формуляр);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руководство по эксплуатации;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документы с информацией о назначении кода организации - разработчика изделия согласно ГОСТ Р 2.201-2023;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Gerber</w:t>
            </w:r>
            <w:proofErr w:type="spellEnd"/>
            <w:r w:rsidRPr="00761622">
              <w:rPr>
                <w:rFonts w:ascii="Times New Roman" w:eastAsia="Times New Roman" w:hAnsi="Times New Roman" w:cs="Times New Roman"/>
                <w:sz w:val="19"/>
                <w:szCs w:val="19"/>
                <w:lang w:eastAsia="ru-RU"/>
              </w:rPr>
              <w:t xml:space="preserve">-файлы (трассировка печатной платы и схема расположения элементов) (при наличии в составе изделия);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ведомость покупных изделий; </w:t>
            </w: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26.20.22.120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Устройства встраиваемые запоминающие полупроводниковые, сохраняющие информацию при выключении питания (твердотельные накопители информации) </w:t>
            </w: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прав на встроенное прикладное программное обеспечение, предназначенное для выполнения основного функционала изделия в соответствии с его целевым назначением, в объеме, необходимом для производства и модернизации продукции;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w:t>
            </w:r>
            <w:r w:rsidRPr="00761622">
              <w:rPr>
                <w:rFonts w:ascii="Times New Roman" w:eastAsia="Times New Roman" w:hAnsi="Times New Roman" w:cs="Times New Roman"/>
                <w:sz w:val="19"/>
                <w:szCs w:val="19"/>
                <w:lang w:eastAsia="ru-RU"/>
              </w:rPr>
              <w:lastRenderedPageBreak/>
              <w:t xml:space="preserve">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&lt;12(1)&gt;, либо индивидуальный предприниматель - налоговый резидент и гражданин Российской Федерации, не являющийся иностранным агентом в соответствии с Федеральным законом "О контроле за деятельностью лиц, находящихся под иностранным влиянием" (при наличии товарного знака);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научно-производственной базы (собственной или контрактной), расположенной на территории Российской Федерации и необходимой для разработки, производства, модернизации (модификации, совершенствования) и тестирования продукции, в том числе технических специалистов, задействованных в разработке, модернизации (модификации, совершенствовании), производстве и тестировании такой продукции;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сервисного центра или служб, обеспечивающих на территории Российской Федерации выполнение всего комплекса технологических операций и организационных действий по техническому, гарантийному и </w:t>
            </w:r>
            <w:proofErr w:type="spellStart"/>
            <w:r w:rsidRPr="00761622">
              <w:rPr>
                <w:rFonts w:ascii="Times New Roman" w:eastAsia="Times New Roman" w:hAnsi="Times New Roman" w:cs="Times New Roman"/>
                <w:sz w:val="19"/>
                <w:szCs w:val="19"/>
                <w:lang w:eastAsia="ru-RU"/>
              </w:rPr>
              <w:t>постгарантийному</w:t>
            </w:r>
            <w:proofErr w:type="spellEnd"/>
            <w:r w:rsidRPr="00761622">
              <w:rPr>
                <w:rFonts w:ascii="Times New Roman" w:eastAsia="Times New Roman" w:hAnsi="Times New Roman" w:cs="Times New Roman"/>
                <w:sz w:val="19"/>
                <w:szCs w:val="19"/>
                <w:lang w:eastAsia="ru-RU"/>
              </w:rPr>
              <w:t xml:space="preserve"> обслуживанию, ремонту заявляемых изделий и технической поддержке встроенного программного обеспечения; </w:t>
            </w: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lastRenderedPageBreak/>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выполнение на территории Российской Федерации следующих технологических операций (если установлено технологическим процессом)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t</w:t>
            </w:r>
            <w:proofErr w:type="spellEnd"/>
            <w:r w:rsidRPr="00761622">
              <w:rPr>
                <w:rFonts w:ascii="Times New Roman" w:eastAsia="Times New Roman" w:hAnsi="Times New Roman" w:cs="Times New Roman"/>
                <w:sz w:val="19"/>
                <w:szCs w:val="19"/>
                <w:lang w:eastAsia="ru-RU"/>
              </w:rPr>
              <w:t xml:space="preserve">):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корпусирование</w:t>
            </w:r>
            <w:proofErr w:type="spellEnd"/>
            <w:r w:rsidRPr="00761622">
              <w:rPr>
                <w:rFonts w:ascii="Times New Roman" w:eastAsia="Times New Roman" w:hAnsi="Times New Roman" w:cs="Times New Roman"/>
                <w:sz w:val="19"/>
                <w:szCs w:val="19"/>
                <w:lang w:eastAsia="ru-RU"/>
              </w:rPr>
              <w:t xml:space="preserve"> интегральной схемы энергонезависимой </w:t>
            </w:r>
            <w:proofErr w:type="spellStart"/>
            <w:r w:rsidRPr="00761622">
              <w:rPr>
                <w:rFonts w:ascii="Times New Roman" w:eastAsia="Times New Roman" w:hAnsi="Times New Roman" w:cs="Times New Roman"/>
                <w:sz w:val="19"/>
                <w:szCs w:val="19"/>
                <w:lang w:eastAsia="ru-RU"/>
              </w:rPr>
              <w:t>флеш</w:t>
            </w:r>
            <w:proofErr w:type="spellEnd"/>
            <w:r w:rsidRPr="00761622">
              <w:rPr>
                <w:rFonts w:ascii="Times New Roman" w:eastAsia="Times New Roman" w:hAnsi="Times New Roman" w:cs="Times New Roman"/>
                <w:sz w:val="19"/>
                <w:szCs w:val="19"/>
                <w:lang w:eastAsia="ru-RU"/>
              </w:rPr>
              <w:t xml:space="preserve">-памяти (20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корпусирование</w:t>
            </w:r>
            <w:proofErr w:type="spellEnd"/>
            <w:r w:rsidRPr="00761622">
              <w:rPr>
                <w:rFonts w:ascii="Times New Roman" w:eastAsia="Times New Roman" w:hAnsi="Times New Roman" w:cs="Times New Roman"/>
                <w:sz w:val="19"/>
                <w:szCs w:val="19"/>
                <w:lang w:eastAsia="ru-RU"/>
              </w:rPr>
              <w:t xml:space="preserve"> интегральной схемы центрального микроконтроллера (20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монтаж всех элементов электронной компонентной базы на печатную плату, сборка готового изделия (45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запись в энергонезависимую память идентифицирующей информации для схемотехнического решения (5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(10 баллов); </w:t>
            </w:r>
          </w:p>
        </w:tc>
      </w:tr>
      <w:tr w:rsidR="00761622" w:rsidRPr="00761622" w:rsidTr="00761622">
        <w:tc>
          <w:tcPr>
            <w:tcW w:w="0" w:type="auto"/>
            <w:vMerge w:val="restart"/>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vMerge w:val="restart"/>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количество баллов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t</w:t>
            </w:r>
            <w:proofErr w:type="spellEnd"/>
            <w:r w:rsidRPr="00761622">
              <w:rPr>
                <w:rFonts w:ascii="Times New Roman" w:eastAsia="Times New Roman" w:hAnsi="Times New Roman" w:cs="Times New Roman"/>
                <w:sz w:val="19"/>
                <w:szCs w:val="19"/>
                <w:lang w:eastAsia="ru-RU"/>
              </w:rPr>
              <w:t xml:space="preserve">), начисляемых за выполнение технологических операций на территории Российской Федерации, рассчитывается путем суммирования количества баллов по формуле: </w:t>
            </w: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где </w:t>
            </w:r>
            <w:proofErr w:type="spellStart"/>
            <w:r w:rsidRPr="00761622">
              <w:rPr>
                <w:rFonts w:ascii="Times New Roman" w:eastAsia="Times New Roman" w:hAnsi="Times New Roman" w:cs="Times New Roman"/>
                <w:sz w:val="19"/>
                <w:szCs w:val="19"/>
                <w:lang w:eastAsia="ru-RU"/>
              </w:rPr>
              <w:t>B</w:t>
            </w:r>
            <w:r w:rsidRPr="00761622">
              <w:rPr>
                <w:rFonts w:ascii="Times New Roman" w:eastAsia="Times New Roman" w:hAnsi="Times New Roman" w:cs="Times New Roman"/>
                <w:sz w:val="12"/>
                <w:szCs w:val="12"/>
                <w:vertAlign w:val="subscript"/>
                <w:lang w:eastAsia="ru-RU"/>
              </w:rPr>
              <w:t>ti</w:t>
            </w:r>
            <w:proofErr w:type="spellEnd"/>
            <w:r w:rsidRPr="00761622">
              <w:rPr>
                <w:rFonts w:ascii="Times New Roman" w:eastAsia="Times New Roman" w:hAnsi="Times New Roman" w:cs="Times New Roman"/>
                <w:sz w:val="19"/>
                <w:szCs w:val="19"/>
                <w:lang w:eastAsia="ru-RU"/>
              </w:rPr>
              <w:t xml:space="preserve"> - заданное значение в баллах для i-</w:t>
            </w:r>
            <w:proofErr w:type="spellStart"/>
            <w:r w:rsidRPr="00761622">
              <w:rPr>
                <w:rFonts w:ascii="Times New Roman" w:eastAsia="Times New Roman" w:hAnsi="Times New Roman" w:cs="Times New Roman"/>
                <w:sz w:val="19"/>
                <w:szCs w:val="19"/>
                <w:lang w:eastAsia="ru-RU"/>
              </w:rPr>
              <w:t>го</w:t>
            </w:r>
            <w:proofErr w:type="spellEnd"/>
            <w:r w:rsidRPr="00761622">
              <w:rPr>
                <w:rFonts w:ascii="Times New Roman" w:eastAsia="Times New Roman" w:hAnsi="Times New Roman" w:cs="Times New Roman"/>
                <w:sz w:val="19"/>
                <w:szCs w:val="19"/>
                <w:lang w:eastAsia="ru-RU"/>
              </w:rPr>
              <w:t xml:space="preserve"> вида технологических операций; </w:t>
            </w: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применение произведенных на территории Российской Федерации следующих модулей, блоков или комплектующих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m</w:t>
            </w:r>
            <w:proofErr w:type="spellEnd"/>
            <w:r w:rsidRPr="00761622">
              <w:rPr>
                <w:rFonts w:ascii="Times New Roman" w:eastAsia="Times New Roman" w:hAnsi="Times New Roman" w:cs="Times New Roman"/>
                <w:sz w:val="19"/>
                <w:szCs w:val="19"/>
                <w:lang w:eastAsia="ru-RU"/>
              </w:rPr>
              <w:t xml:space="preserve">):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lastRenderedPageBreak/>
              <w:t xml:space="preserve">печатная плата (20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интегральная схема энергонезависимой </w:t>
            </w:r>
            <w:proofErr w:type="spellStart"/>
            <w:r w:rsidRPr="00761622">
              <w:rPr>
                <w:rFonts w:ascii="Times New Roman" w:eastAsia="Times New Roman" w:hAnsi="Times New Roman" w:cs="Times New Roman"/>
                <w:sz w:val="19"/>
                <w:szCs w:val="19"/>
                <w:lang w:eastAsia="ru-RU"/>
              </w:rPr>
              <w:t>флеш</w:t>
            </w:r>
            <w:proofErr w:type="spellEnd"/>
            <w:r w:rsidRPr="00761622">
              <w:rPr>
                <w:rFonts w:ascii="Times New Roman" w:eastAsia="Times New Roman" w:hAnsi="Times New Roman" w:cs="Times New Roman"/>
                <w:sz w:val="19"/>
                <w:szCs w:val="19"/>
                <w:lang w:eastAsia="ru-RU"/>
              </w:rPr>
              <w:t xml:space="preserve">-памяти (NAND память), удовлетворяющая требованиям к интегральной схеме первого уровня или интегральной схеме второго уровня (40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центральный микроконтроллер (контроллер SSD), удовлетворяющий требованиям к интегральной схеме первого уровня или интегральной схеме второго уровня (40 баллов); </w:t>
            </w:r>
          </w:p>
        </w:tc>
      </w:tr>
      <w:tr w:rsidR="00761622" w:rsidRPr="00761622" w:rsidTr="00761622">
        <w:tc>
          <w:tcPr>
            <w:tcW w:w="0" w:type="auto"/>
            <w:vMerge w:val="restart"/>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lastRenderedPageBreak/>
              <w:t xml:space="preserve">  </w:t>
            </w:r>
          </w:p>
        </w:tc>
        <w:tc>
          <w:tcPr>
            <w:tcW w:w="0" w:type="auto"/>
            <w:vMerge w:val="restart"/>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количество баллов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m</w:t>
            </w:r>
            <w:proofErr w:type="spellEnd"/>
            <w:r w:rsidRPr="00761622">
              <w:rPr>
                <w:rFonts w:ascii="Times New Roman" w:eastAsia="Times New Roman" w:hAnsi="Times New Roman" w:cs="Times New Roman"/>
                <w:sz w:val="19"/>
                <w:szCs w:val="19"/>
                <w:lang w:eastAsia="ru-RU"/>
              </w:rPr>
              <w:t xml:space="preserve">), начисляемых за использование модулей, блоков или комплектующих, произведенных на территории Российской Федерации, рассчитывается путем суммирования количества баллов по формуле: </w:t>
            </w: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где </w:t>
            </w:r>
            <w:proofErr w:type="spellStart"/>
            <w:r w:rsidRPr="00761622">
              <w:rPr>
                <w:rFonts w:ascii="Times New Roman" w:eastAsia="Times New Roman" w:hAnsi="Times New Roman" w:cs="Times New Roman"/>
                <w:sz w:val="19"/>
                <w:szCs w:val="19"/>
                <w:lang w:eastAsia="ru-RU"/>
              </w:rPr>
              <w:t>B</w:t>
            </w:r>
            <w:r w:rsidRPr="00761622">
              <w:rPr>
                <w:rFonts w:ascii="Times New Roman" w:eastAsia="Times New Roman" w:hAnsi="Times New Roman" w:cs="Times New Roman"/>
                <w:sz w:val="12"/>
                <w:szCs w:val="12"/>
                <w:vertAlign w:val="subscript"/>
                <w:lang w:eastAsia="ru-RU"/>
              </w:rPr>
              <w:t>mi</w:t>
            </w:r>
            <w:proofErr w:type="spellEnd"/>
            <w:r w:rsidRPr="00761622">
              <w:rPr>
                <w:rFonts w:ascii="Times New Roman" w:eastAsia="Times New Roman" w:hAnsi="Times New Roman" w:cs="Times New Roman"/>
                <w:sz w:val="19"/>
                <w:szCs w:val="19"/>
                <w:lang w:eastAsia="ru-RU"/>
              </w:rPr>
              <w:t xml:space="preserve"> - заданное значение в баллах для i-</w:t>
            </w:r>
            <w:proofErr w:type="spellStart"/>
            <w:r w:rsidRPr="00761622">
              <w:rPr>
                <w:rFonts w:ascii="Times New Roman" w:eastAsia="Times New Roman" w:hAnsi="Times New Roman" w:cs="Times New Roman"/>
                <w:sz w:val="19"/>
                <w:szCs w:val="19"/>
                <w:lang w:eastAsia="ru-RU"/>
              </w:rPr>
              <w:t>го</w:t>
            </w:r>
            <w:proofErr w:type="spellEnd"/>
            <w:r w:rsidRPr="00761622">
              <w:rPr>
                <w:rFonts w:ascii="Times New Roman" w:eastAsia="Times New Roman" w:hAnsi="Times New Roman" w:cs="Times New Roman"/>
                <w:sz w:val="19"/>
                <w:szCs w:val="19"/>
                <w:lang w:eastAsia="ru-RU"/>
              </w:rPr>
              <w:t xml:space="preserve"> вида комплектующих; </w:t>
            </w:r>
          </w:p>
        </w:tc>
      </w:tr>
      <w:tr w:rsidR="00761622" w:rsidRPr="00761622" w:rsidTr="00761622">
        <w:tc>
          <w:tcPr>
            <w:tcW w:w="0" w:type="auto"/>
            <w:vMerge w:val="restart"/>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vMerge w:val="restart"/>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применение произведенной на территории Российской Федерации прочей электронной компонентной базы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e</w:t>
            </w:r>
            <w:proofErr w:type="spellEnd"/>
            <w:r w:rsidRPr="00761622">
              <w:rPr>
                <w:rFonts w:ascii="Times New Roman" w:eastAsia="Times New Roman" w:hAnsi="Times New Roman" w:cs="Times New Roman"/>
                <w:sz w:val="19"/>
                <w:szCs w:val="19"/>
                <w:lang w:eastAsia="ru-RU"/>
              </w:rPr>
              <w:t xml:space="preserve">):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применение в изделии прочей электронной компонентной базы (</w:t>
            </w:r>
            <w:proofErr w:type="spellStart"/>
            <w:r w:rsidRPr="00761622">
              <w:rPr>
                <w:rFonts w:ascii="Times New Roman" w:eastAsia="Times New Roman" w:hAnsi="Times New Roman" w:cs="Times New Roman"/>
                <w:sz w:val="19"/>
                <w:szCs w:val="19"/>
                <w:lang w:eastAsia="ru-RU"/>
              </w:rPr>
              <w:t>B</w:t>
            </w:r>
            <w:r w:rsidRPr="00761622">
              <w:rPr>
                <w:rFonts w:ascii="Times New Roman" w:eastAsia="Times New Roman" w:hAnsi="Times New Roman" w:cs="Times New Roman"/>
                <w:sz w:val="12"/>
                <w:szCs w:val="12"/>
                <w:vertAlign w:val="subscript"/>
                <w:lang w:eastAsia="ru-RU"/>
              </w:rPr>
              <w:t>топ</w:t>
            </w:r>
            <w:proofErr w:type="spellEnd"/>
            <w:r w:rsidRPr="00761622">
              <w:rPr>
                <w:rFonts w:ascii="Times New Roman" w:eastAsia="Times New Roman" w:hAnsi="Times New Roman" w:cs="Times New Roman"/>
                <w:sz w:val="19"/>
                <w:szCs w:val="19"/>
                <w:lang w:eastAsia="ru-RU"/>
              </w:rPr>
              <w:t xml:space="preserve"> = 100 баллов), расчет баллов осуществляется по формуле: </w:t>
            </w: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где </w:t>
            </w:r>
            <w:proofErr w:type="gramStart"/>
            <w:r w:rsidRPr="00761622">
              <w:rPr>
                <w:rFonts w:ascii="Times New Roman" w:eastAsia="Times New Roman" w:hAnsi="Times New Roman" w:cs="Times New Roman"/>
                <w:sz w:val="19"/>
                <w:szCs w:val="19"/>
                <w:lang w:eastAsia="ru-RU"/>
              </w:rPr>
              <w:t>К</w:t>
            </w:r>
            <w:proofErr w:type="gramEnd"/>
            <w:r w:rsidRPr="00761622">
              <w:rPr>
                <w:rFonts w:ascii="Times New Roman" w:eastAsia="Times New Roman" w:hAnsi="Times New Roman" w:cs="Times New Roman"/>
                <w:sz w:val="19"/>
                <w:szCs w:val="19"/>
                <w:lang w:eastAsia="ru-RU"/>
              </w:rPr>
              <w:t xml:space="preserve"> - количество </w:t>
            </w:r>
            <w:proofErr w:type="spellStart"/>
            <w:r w:rsidRPr="00761622">
              <w:rPr>
                <w:rFonts w:ascii="Times New Roman" w:eastAsia="Times New Roman" w:hAnsi="Times New Roman" w:cs="Times New Roman"/>
                <w:sz w:val="19"/>
                <w:szCs w:val="19"/>
                <w:lang w:eastAsia="ru-RU"/>
              </w:rPr>
              <w:t>типономиналов</w:t>
            </w:r>
            <w:proofErr w:type="spellEnd"/>
            <w:r w:rsidRPr="00761622">
              <w:rPr>
                <w:rFonts w:ascii="Times New Roman" w:eastAsia="Times New Roman" w:hAnsi="Times New Roman" w:cs="Times New Roman"/>
                <w:sz w:val="19"/>
                <w:szCs w:val="19"/>
                <w:lang w:eastAsia="ru-RU"/>
              </w:rPr>
              <w:t xml:space="preserve"> электронной компонентной базы &lt;31&gt; российского производства, деленное на общее количество </w:t>
            </w:r>
            <w:proofErr w:type="spellStart"/>
            <w:r w:rsidRPr="00761622">
              <w:rPr>
                <w:rFonts w:ascii="Times New Roman" w:eastAsia="Times New Roman" w:hAnsi="Times New Roman" w:cs="Times New Roman"/>
                <w:sz w:val="19"/>
                <w:szCs w:val="19"/>
                <w:lang w:eastAsia="ru-RU"/>
              </w:rPr>
              <w:t>типономиналов</w:t>
            </w:r>
            <w:proofErr w:type="spellEnd"/>
            <w:r w:rsidRPr="00761622">
              <w:rPr>
                <w:rFonts w:ascii="Times New Roman" w:eastAsia="Times New Roman" w:hAnsi="Times New Roman" w:cs="Times New Roman"/>
                <w:sz w:val="19"/>
                <w:szCs w:val="19"/>
                <w:lang w:eastAsia="ru-RU"/>
              </w:rPr>
              <w:t xml:space="preserve"> электронной компонентной базы по спецификации изделия; </w:t>
            </w: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наличие программного обеспечения, входящего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p</w:t>
            </w:r>
            <w:proofErr w:type="spellEnd"/>
            <w:r w:rsidRPr="00761622">
              <w:rPr>
                <w:rFonts w:ascii="Times New Roman" w:eastAsia="Times New Roman" w:hAnsi="Times New Roman" w:cs="Times New Roman"/>
                <w:sz w:val="19"/>
                <w:szCs w:val="19"/>
                <w:lang w:eastAsia="ru-RU"/>
              </w:rPr>
              <w:t xml:space="preserve">), а именно средств автоматизированного проектирования для разработки изделия - 100 баллов; </w:t>
            </w:r>
          </w:p>
        </w:tc>
      </w:tr>
      <w:tr w:rsidR="00761622" w:rsidRPr="00761622" w:rsidTr="00761622">
        <w:tc>
          <w:tcPr>
            <w:tcW w:w="0" w:type="auto"/>
            <w:vMerge w:val="restart"/>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vMerge w:val="restart"/>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итоговое количество баллов рассчитывается по формуле: </w:t>
            </w: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где: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K</w:t>
            </w:r>
            <w:r w:rsidRPr="00761622">
              <w:rPr>
                <w:rFonts w:ascii="Times New Roman" w:eastAsia="Times New Roman" w:hAnsi="Times New Roman" w:cs="Times New Roman"/>
                <w:sz w:val="12"/>
                <w:szCs w:val="12"/>
                <w:vertAlign w:val="subscript"/>
                <w:lang w:eastAsia="ru-RU"/>
              </w:rPr>
              <w:t>t</w:t>
            </w:r>
            <w:proofErr w:type="spellEnd"/>
            <w:r w:rsidRPr="00761622">
              <w:rPr>
                <w:rFonts w:ascii="Times New Roman" w:eastAsia="Times New Roman" w:hAnsi="Times New Roman" w:cs="Times New Roman"/>
                <w:sz w:val="19"/>
                <w:szCs w:val="19"/>
                <w:lang w:eastAsia="ru-RU"/>
              </w:rPr>
              <w:t xml:space="preserve"> - весовой коэффициент за применение на территории Российской Федерации технологических операций (0,4);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K</w:t>
            </w:r>
            <w:r w:rsidRPr="00761622">
              <w:rPr>
                <w:rFonts w:ascii="Times New Roman" w:eastAsia="Times New Roman" w:hAnsi="Times New Roman" w:cs="Times New Roman"/>
                <w:sz w:val="12"/>
                <w:szCs w:val="12"/>
                <w:vertAlign w:val="subscript"/>
                <w:lang w:eastAsia="ru-RU"/>
              </w:rPr>
              <w:t>m</w:t>
            </w:r>
            <w:proofErr w:type="spellEnd"/>
            <w:r w:rsidRPr="00761622">
              <w:rPr>
                <w:rFonts w:ascii="Times New Roman" w:eastAsia="Times New Roman" w:hAnsi="Times New Roman" w:cs="Times New Roman"/>
                <w:sz w:val="19"/>
                <w:szCs w:val="19"/>
                <w:lang w:eastAsia="ru-RU"/>
              </w:rPr>
              <w:t xml:space="preserve"> - весовой коэффициент за применение комплектующих, произведенных на территории Российской Федерации (0,4);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K</w:t>
            </w:r>
            <w:r w:rsidRPr="00761622">
              <w:rPr>
                <w:rFonts w:ascii="Times New Roman" w:eastAsia="Times New Roman" w:hAnsi="Times New Roman" w:cs="Times New Roman"/>
                <w:sz w:val="12"/>
                <w:szCs w:val="12"/>
                <w:vertAlign w:val="subscript"/>
                <w:lang w:eastAsia="ru-RU"/>
              </w:rPr>
              <w:t>e</w:t>
            </w:r>
            <w:proofErr w:type="spellEnd"/>
            <w:r w:rsidRPr="00761622">
              <w:rPr>
                <w:rFonts w:ascii="Times New Roman" w:eastAsia="Times New Roman" w:hAnsi="Times New Roman" w:cs="Times New Roman"/>
                <w:sz w:val="19"/>
                <w:szCs w:val="19"/>
                <w:lang w:eastAsia="ru-RU"/>
              </w:rPr>
              <w:t xml:space="preserve"> - весовой коэффициент за применение прочей электронной компонентной базы (0,15);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K</w:t>
            </w:r>
            <w:r w:rsidRPr="00761622">
              <w:rPr>
                <w:rFonts w:ascii="Times New Roman" w:eastAsia="Times New Roman" w:hAnsi="Times New Roman" w:cs="Times New Roman"/>
                <w:sz w:val="12"/>
                <w:szCs w:val="12"/>
                <w:vertAlign w:val="subscript"/>
                <w:lang w:eastAsia="ru-RU"/>
              </w:rPr>
              <w:t>p</w:t>
            </w:r>
            <w:proofErr w:type="spellEnd"/>
            <w:r w:rsidRPr="00761622">
              <w:rPr>
                <w:rFonts w:ascii="Times New Roman" w:eastAsia="Times New Roman" w:hAnsi="Times New Roman" w:cs="Times New Roman"/>
                <w:sz w:val="19"/>
                <w:szCs w:val="19"/>
                <w:lang w:eastAsia="ru-RU"/>
              </w:rPr>
              <w:t xml:space="preserve"> - весовой коэффициент за применение программного обеспечения, входящего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(0,05) </w:t>
            </w: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lastRenderedPageBreak/>
              <w:t xml:space="preserve">26.20.22.160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Энергозависимые части системы компьютерной (оперативная память)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&lt;12(1)&gt;,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законом "О контроле за деятельностью лиц, находящихся под иностранным влиянием":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прав на конструкторскую и техническую документацию в объеме, достаточном для производства, модернизации и развития соответствующей продукции на территории Российской Федерации, в следующем составе &lt;41&gt;: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техническое описание заявленного изделия с фото; </w:t>
            </w: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спецификация на изделие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схемы принципиальные электрические, схемы функциональные электрические и перечни элементов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схема деления изделия на составные части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сборочные чертежи на изделие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конструкторская документация на корпусные и механические детали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технические условия с указанием кодов в соответствии с ОК 034-2014 (КПЕС 2008) &lt;51&gt;;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программа и методика испытаний;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технологическая инструкция, маршрутные карты или другой документ, принятый в организации и описывающий технологический процесс;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сопроводительная документация (паспорт или формуляр);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руководство по эксплуатации;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документы с информацией о назначении кода организации - разработчика изделия согласно ГОСТ Р 2.201-2023;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Gerber</w:t>
            </w:r>
            <w:proofErr w:type="spellEnd"/>
            <w:r w:rsidRPr="00761622">
              <w:rPr>
                <w:rFonts w:ascii="Times New Roman" w:eastAsia="Times New Roman" w:hAnsi="Times New Roman" w:cs="Times New Roman"/>
                <w:sz w:val="19"/>
                <w:szCs w:val="19"/>
                <w:lang w:eastAsia="ru-RU"/>
              </w:rPr>
              <w:t xml:space="preserve">-файлы (трассировка печатной платы и схема расположения элементов) (при наличии в составе изделия);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ведомость покупных изделий;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прав на встроенное прикладное программное обеспечение, предназначенное для выполнения основного функционала изделия в соответствии с его целевым назначением, в объеме, необходимом для производства и модернизации продукции;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&lt;12(1)&gt;, либо индивидуальный предприниматель - налоговый резидент и гражданин Российской Федерации, не </w:t>
            </w:r>
            <w:r w:rsidRPr="00761622">
              <w:rPr>
                <w:rFonts w:ascii="Times New Roman" w:eastAsia="Times New Roman" w:hAnsi="Times New Roman" w:cs="Times New Roman"/>
                <w:sz w:val="19"/>
                <w:szCs w:val="19"/>
                <w:lang w:eastAsia="ru-RU"/>
              </w:rPr>
              <w:lastRenderedPageBreak/>
              <w:t xml:space="preserve">являющийся иностранным агентом в соответствии с Федеральным законом "О контроле за деятельностью лиц, находящихся под иностранным влиянием" (при наличии товарного знака);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научно-производственной базы (собственной или контрактной), расположенной на территории Российской Федерации и необходимой для разработки, производства, модернизации (модификации, совершенствования) и тестирования продукции, в том числе технических специалистов, задействованных в разработке, модернизации (модификации, совершенствовании), производстве и тестировании такой продукции;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сервисного центра или служб, обеспечивающих на территории Российской Федерации выполнение всего комплекса технологических операций и организационных действий по техническому, гарантийному и </w:t>
            </w:r>
            <w:proofErr w:type="spellStart"/>
            <w:r w:rsidRPr="00761622">
              <w:rPr>
                <w:rFonts w:ascii="Times New Roman" w:eastAsia="Times New Roman" w:hAnsi="Times New Roman" w:cs="Times New Roman"/>
                <w:sz w:val="19"/>
                <w:szCs w:val="19"/>
                <w:lang w:eastAsia="ru-RU"/>
              </w:rPr>
              <w:t>постгарантийному</w:t>
            </w:r>
            <w:proofErr w:type="spellEnd"/>
            <w:r w:rsidRPr="00761622">
              <w:rPr>
                <w:rFonts w:ascii="Times New Roman" w:eastAsia="Times New Roman" w:hAnsi="Times New Roman" w:cs="Times New Roman"/>
                <w:sz w:val="19"/>
                <w:szCs w:val="19"/>
                <w:lang w:eastAsia="ru-RU"/>
              </w:rPr>
              <w:t xml:space="preserve"> обслуживанию, ремонту заявляемых изделий и технической поддержке встроенного программного обеспечения; </w:t>
            </w: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lastRenderedPageBreak/>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выполнение на территории Российской Федерации следующих технологических операций (если установлено технологическим процессом)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t</w:t>
            </w:r>
            <w:proofErr w:type="spellEnd"/>
            <w:r w:rsidRPr="00761622">
              <w:rPr>
                <w:rFonts w:ascii="Times New Roman" w:eastAsia="Times New Roman" w:hAnsi="Times New Roman" w:cs="Times New Roman"/>
                <w:sz w:val="19"/>
                <w:szCs w:val="19"/>
                <w:lang w:eastAsia="ru-RU"/>
              </w:rPr>
              <w:t xml:space="preserve">):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корпусирование</w:t>
            </w:r>
            <w:proofErr w:type="spellEnd"/>
            <w:r w:rsidRPr="00761622">
              <w:rPr>
                <w:rFonts w:ascii="Times New Roman" w:eastAsia="Times New Roman" w:hAnsi="Times New Roman" w:cs="Times New Roman"/>
                <w:sz w:val="19"/>
                <w:szCs w:val="19"/>
                <w:lang w:eastAsia="ru-RU"/>
              </w:rPr>
              <w:t xml:space="preserve"> интегральной схемы, содержащей функцию энергонезависимой памяти (SPD) (20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корпусирование</w:t>
            </w:r>
            <w:proofErr w:type="spellEnd"/>
            <w:r w:rsidRPr="00761622">
              <w:rPr>
                <w:rFonts w:ascii="Times New Roman" w:eastAsia="Times New Roman" w:hAnsi="Times New Roman" w:cs="Times New Roman"/>
                <w:sz w:val="19"/>
                <w:szCs w:val="19"/>
                <w:lang w:eastAsia="ru-RU"/>
              </w:rPr>
              <w:t xml:space="preserve"> интегральной схемы динамической энергозависимой памяти (DRAM) (20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монтаж всех элементов электронной компонентной базы на печатную плату, сборка готового изделия (45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запись в энергонезависимую память идентифицирующей информации для схемотехнического решения (5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(10 баллов); </w:t>
            </w:r>
          </w:p>
        </w:tc>
      </w:tr>
      <w:tr w:rsidR="00761622" w:rsidRPr="00761622" w:rsidTr="00761622">
        <w:tc>
          <w:tcPr>
            <w:tcW w:w="0" w:type="auto"/>
            <w:vMerge w:val="restart"/>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vMerge w:val="restart"/>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количество баллов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t</w:t>
            </w:r>
            <w:proofErr w:type="spellEnd"/>
            <w:r w:rsidRPr="00761622">
              <w:rPr>
                <w:rFonts w:ascii="Times New Roman" w:eastAsia="Times New Roman" w:hAnsi="Times New Roman" w:cs="Times New Roman"/>
                <w:sz w:val="19"/>
                <w:szCs w:val="19"/>
                <w:lang w:eastAsia="ru-RU"/>
              </w:rPr>
              <w:t xml:space="preserve">), начисляемых за выполнение технологических операций на территории Российской Федерации, рассчитывается путем суммирования количества баллов по формуле: </w:t>
            </w: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где </w:t>
            </w:r>
            <w:proofErr w:type="spellStart"/>
            <w:r w:rsidRPr="00761622">
              <w:rPr>
                <w:rFonts w:ascii="Times New Roman" w:eastAsia="Times New Roman" w:hAnsi="Times New Roman" w:cs="Times New Roman"/>
                <w:sz w:val="19"/>
                <w:szCs w:val="19"/>
                <w:lang w:eastAsia="ru-RU"/>
              </w:rPr>
              <w:t>B</w:t>
            </w:r>
            <w:r w:rsidRPr="00761622">
              <w:rPr>
                <w:rFonts w:ascii="Times New Roman" w:eastAsia="Times New Roman" w:hAnsi="Times New Roman" w:cs="Times New Roman"/>
                <w:sz w:val="12"/>
                <w:szCs w:val="12"/>
                <w:vertAlign w:val="subscript"/>
                <w:lang w:eastAsia="ru-RU"/>
              </w:rPr>
              <w:t>ti</w:t>
            </w:r>
            <w:proofErr w:type="spellEnd"/>
            <w:r w:rsidRPr="00761622">
              <w:rPr>
                <w:rFonts w:ascii="Times New Roman" w:eastAsia="Times New Roman" w:hAnsi="Times New Roman" w:cs="Times New Roman"/>
                <w:sz w:val="19"/>
                <w:szCs w:val="19"/>
                <w:lang w:eastAsia="ru-RU"/>
              </w:rPr>
              <w:t xml:space="preserve"> - заданное значение в баллах для i-</w:t>
            </w:r>
            <w:proofErr w:type="spellStart"/>
            <w:r w:rsidRPr="00761622">
              <w:rPr>
                <w:rFonts w:ascii="Times New Roman" w:eastAsia="Times New Roman" w:hAnsi="Times New Roman" w:cs="Times New Roman"/>
                <w:sz w:val="19"/>
                <w:szCs w:val="19"/>
                <w:lang w:eastAsia="ru-RU"/>
              </w:rPr>
              <w:t>го</w:t>
            </w:r>
            <w:proofErr w:type="spellEnd"/>
            <w:r w:rsidRPr="00761622">
              <w:rPr>
                <w:rFonts w:ascii="Times New Roman" w:eastAsia="Times New Roman" w:hAnsi="Times New Roman" w:cs="Times New Roman"/>
                <w:sz w:val="19"/>
                <w:szCs w:val="19"/>
                <w:lang w:eastAsia="ru-RU"/>
              </w:rPr>
              <w:t xml:space="preserve"> вида технологических операций; </w:t>
            </w: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применение произведенных на территории Российской Федерации следующих модулей, блоков или комплектующих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m</w:t>
            </w:r>
            <w:proofErr w:type="spellEnd"/>
            <w:r w:rsidRPr="00761622">
              <w:rPr>
                <w:rFonts w:ascii="Times New Roman" w:eastAsia="Times New Roman" w:hAnsi="Times New Roman" w:cs="Times New Roman"/>
                <w:sz w:val="19"/>
                <w:szCs w:val="19"/>
                <w:lang w:eastAsia="ru-RU"/>
              </w:rPr>
              <w:t xml:space="preserve">):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печатная плата (30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интегральная схема памяти (микросхемы DRAM) (50 баллов);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интегральная схема, удовлетворяющая требованиям к интегральной схеме первого уровня или интегральной схеме второго уровня, выполняющая в устройстве функционал микросхемы SPD EEPROM памяти (20 баллов); </w:t>
            </w:r>
          </w:p>
        </w:tc>
      </w:tr>
      <w:tr w:rsidR="00761622" w:rsidRPr="00761622" w:rsidTr="00761622">
        <w:tc>
          <w:tcPr>
            <w:tcW w:w="0" w:type="auto"/>
            <w:vMerge w:val="restart"/>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lastRenderedPageBreak/>
              <w:t xml:space="preserve">  </w:t>
            </w:r>
          </w:p>
        </w:tc>
        <w:tc>
          <w:tcPr>
            <w:tcW w:w="0" w:type="auto"/>
            <w:vMerge w:val="restart"/>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количество баллов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m</w:t>
            </w:r>
            <w:proofErr w:type="spellEnd"/>
            <w:r w:rsidRPr="00761622">
              <w:rPr>
                <w:rFonts w:ascii="Times New Roman" w:eastAsia="Times New Roman" w:hAnsi="Times New Roman" w:cs="Times New Roman"/>
                <w:sz w:val="19"/>
                <w:szCs w:val="19"/>
                <w:lang w:eastAsia="ru-RU"/>
              </w:rPr>
              <w:t xml:space="preserve">), начисляемых за использование модулей, блоков или комплектующих, произведенных на территории Российской Федерации, рассчитывается путем суммирования количества баллов по формуле: </w:t>
            </w: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где </w:t>
            </w:r>
            <w:proofErr w:type="spellStart"/>
            <w:r w:rsidRPr="00761622">
              <w:rPr>
                <w:rFonts w:ascii="Times New Roman" w:eastAsia="Times New Roman" w:hAnsi="Times New Roman" w:cs="Times New Roman"/>
                <w:sz w:val="19"/>
                <w:szCs w:val="19"/>
                <w:lang w:eastAsia="ru-RU"/>
              </w:rPr>
              <w:t>B</w:t>
            </w:r>
            <w:r w:rsidRPr="00761622">
              <w:rPr>
                <w:rFonts w:ascii="Times New Roman" w:eastAsia="Times New Roman" w:hAnsi="Times New Roman" w:cs="Times New Roman"/>
                <w:sz w:val="12"/>
                <w:szCs w:val="12"/>
                <w:vertAlign w:val="subscript"/>
                <w:lang w:eastAsia="ru-RU"/>
              </w:rPr>
              <w:t>mi</w:t>
            </w:r>
            <w:proofErr w:type="spellEnd"/>
            <w:r w:rsidRPr="00761622">
              <w:rPr>
                <w:rFonts w:ascii="Times New Roman" w:eastAsia="Times New Roman" w:hAnsi="Times New Roman" w:cs="Times New Roman"/>
                <w:sz w:val="19"/>
                <w:szCs w:val="19"/>
                <w:lang w:eastAsia="ru-RU"/>
              </w:rPr>
              <w:t xml:space="preserve"> - заданное значение в баллах для i-</w:t>
            </w:r>
            <w:proofErr w:type="spellStart"/>
            <w:r w:rsidRPr="00761622">
              <w:rPr>
                <w:rFonts w:ascii="Times New Roman" w:eastAsia="Times New Roman" w:hAnsi="Times New Roman" w:cs="Times New Roman"/>
                <w:sz w:val="19"/>
                <w:szCs w:val="19"/>
                <w:lang w:eastAsia="ru-RU"/>
              </w:rPr>
              <w:t>го</w:t>
            </w:r>
            <w:proofErr w:type="spellEnd"/>
            <w:r w:rsidRPr="00761622">
              <w:rPr>
                <w:rFonts w:ascii="Times New Roman" w:eastAsia="Times New Roman" w:hAnsi="Times New Roman" w:cs="Times New Roman"/>
                <w:sz w:val="19"/>
                <w:szCs w:val="19"/>
                <w:lang w:eastAsia="ru-RU"/>
              </w:rPr>
              <w:t xml:space="preserve"> вида комплектующих; </w:t>
            </w:r>
          </w:p>
        </w:tc>
      </w:tr>
      <w:tr w:rsidR="00761622" w:rsidRPr="00761622" w:rsidTr="00761622">
        <w:tc>
          <w:tcPr>
            <w:tcW w:w="0" w:type="auto"/>
            <w:vMerge w:val="restart"/>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vMerge w:val="restart"/>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применение произведенной на территории Российской Федерации прочей электронной компонентной базы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e</w:t>
            </w:r>
            <w:proofErr w:type="spellEnd"/>
            <w:r w:rsidRPr="00761622">
              <w:rPr>
                <w:rFonts w:ascii="Times New Roman" w:eastAsia="Times New Roman" w:hAnsi="Times New Roman" w:cs="Times New Roman"/>
                <w:sz w:val="19"/>
                <w:szCs w:val="19"/>
                <w:lang w:eastAsia="ru-RU"/>
              </w:rPr>
              <w:t xml:space="preserve">):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применение в изделии прочей электронной компонентной базы (</w:t>
            </w:r>
            <w:proofErr w:type="spellStart"/>
            <w:r w:rsidRPr="00761622">
              <w:rPr>
                <w:rFonts w:ascii="Times New Roman" w:eastAsia="Times New Roman" w:hAnsi="Times New Roman" w:cs="Times New Roman"/>
                <w:sz w:val="19"/>
                <w:szCs w:val="19"/>
                <w:lang w:eastAsia="ru-RU"/>
              </w:rPr>
              <w:t>B</w:t>
            </w:r>
            <w:r w:rsidRPr="00761622">
              <w:rPr>
                <w:rFonts w:ascii="Times New Roman" w:eastAsia="Times New Roman" w:hAnsi="Times New Roman" w:cs="Times New Roman"/>
                <w:sz w:val="12"/>
                <w:szCs w:val="12"/>
                <w:vertAlign w:val="subscript"/>
                <w:lang w:eastAsia="ru-RU"/>
              </w:rPr>
              <w:t>топ</w:t>
            </w:r>
            <w:proofErr w:type="spellEnd"/>
            <w:r w:rsidRPr="00761622">
              <w:rPr>
                <w:rFonts w:ascii="Times New Roman" w:eastAsia="Times New Roman" w:hAnsi="Times New Roman" w:cs="Times New Roman"/>
                <w:sz w:val="19"/>
                <w:szCs w:val="19"/>
                <w:lang w:eastAsia="ru-RU"/>
              </w:rPr>
              <w:t xml:space="preserve"> = 100 баллов), расчет баллов осуществляется по формуле: </w:t>
            </w: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где </w:t>
            </w:r>
            <w:proofErr w:type="gramStart"/>
            <w:r w:rsidRPr="00761622">
              <w:rPr>
                <w:rFonts w:ascii="Times New Roman" w:eastAsia="Times New Roman" w:hAnsi="Times New Roman" w:cs="Times New Roman"/>
                <w:sz w:val="19"/>
                <w:szCs w:val="19"/>
                <w:lang w:eastAsia="ru-RU"/>
              </w:rPr>
              <w:t>К</w:t>
            </w:r>
            <w:proofErr w:type="gramEnd"/>
            <w:r w:rsidRPr="00761622">
              <w:rPr>
                <w:rFonts w:ascii="Times New Roman" w:eastAsia="Times New Roman" w:hAnsi="Times New Roman" w:cs="Times New Roman"/>
                <w:sz w:val="19"/>
                <w:szCs w:val="19"/>
                <w:lang w:eastAsia="ru-RU"/>
              </w:rPr>
              <w:t xml:space="preserve"> - количество </w:t>
            </w:r>
            <w:proofErr w:type="spellStart"/>
            <w:r w:rsidRPr="00761622">
              <w:rPr>
                <w:rFonts w:ascii="Times New Roman" w:eastAsia="Times New Roman" w:hAnsi="Times New Roman" w:cs="Times New Roman"/>
                <w:sz w:val="19"/>
                <w:szCs w:val="19"/>
                <w:lang w:eastAsia="ru-RU"/>
              </w:rPr>
              <w:t>типономиналов</w:t>
            </w:r>
            <w:proofErr w:type="spellEnd"/>
            <w:r w:rsidRPr="00761622">
              <w:rPr>
                <w:rFonts w:ascii="Times New Roman" w:eastAsia="Times New Roman" w:hAnsi="Times New Roman" w:cs="Times New Roman"/>
                <w:sz w:val="19"/>
                <w:szCs w:val="19"/>
                <w:lang w:eastAsia="ru-RU"/>
              </w:rPr>
              <w:t xml:space="preserve"> электронной компонентной базы &lt;31&gt; российского производства, деленное на общее количество </w:t>
            </w:r>
            <w:proofErr w:type="spellStart"/>
            <w:r w:rsidRPr="00761622">
              <w:rPr>
                <w:rFonts w:ascii="Times New Roman" w:eastAsia="Times New Roman" w:hAnsi="Times New Roman" w:cs="Times New Roman"/>
                <w:sz w:val="19"/>
                <w:szCs w:val="19"/>
                <w:lang w:eastAsia="ru-RU"/>
              </w:rPr>
              <w:t>типономиналов</w:t>
            </w:r>
            <w:proofErr w:type="spellEnd"/>
            <w:r w:rsidRPr="00761622">
              <w:rPr>
                <w:rFonts w:ascii="Times New Roman" w:eastAsia="Times New Roman" w:hAnsi="Times New Roman" w:cs="Times New Roman"/>
                <w:sz w:val="19"/>
                <w:szCs w:val="19"/>
                <w:lang w:eastAsia="ru-RU"/>
              </w:rPr>
              <w:t xml:space="preserve"> электронной компонентной базы по спецификации; </w:t>
            </w: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наличие программного обеспечения, входящего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proofErr w:type="spellStart"/>
            <w:r w:rsidRPr="00761622">
              <w:rPr>
                <w:rFonts w:ascii="Times New Roman" w:eastAsia="Times New Roman" w:hAnsi="Times New Roman" w:cs="Times New Roman"/>
                <w:sz w:val="19"/>
                <w:szCs w:val="19"/>
                <w:lang w:eastAsia="ru-RU"/>
              </w:rPr>
              <w:t>Y</w:t>
            </w:r>
            <w:r w:rsidRPr="00761622">
              <w:rPr>
                <w:rFonts w:ascii="Times New Roman" w:eastAsia="Times New Roman" w:hAnsi="Times New Roman" w:cs="Times New Roman"/>
                <w:sz w:val="12"/>
                <w:szCs w:val="12"/>
                <w:vertAlign w:val="subscript"/>
                <w:lang w:eastAsia="ru-RU"/>
              </w:rPr>
              <w:t>p</w:t>
            </w:r>
            <w:proofErr w:type="spellEnd"/>
            <w:r w:rsidRPr="00761622">
              <w:rPr>
                <w:rFonts w:ascii="Times New Roman" w:eastAsia="Times New Roman" w:hAnsi="Times New Roman" w:cs="Times New Roman"/>
                <w:sz w:val="19"/>
                <w:szCs w:val="19"/>
                <w:lang w:eastAsia="ru-RU"/>
              </w:rPr>
              <w:t xml:space="preserve">), а именно средств автоматизированного проектирования для разработки изделия (100 баллов); </w:t>
            </w:r>
          </w:p>
        </w:tc>
      </w:tr>
      <w:tr w:rsidR="00761622" w:rsidRPr="00761622" w:rsidTr="00761622">
        <w:tc>
          <w:tcPr>
            <w:tcW w:w="0" w:type="auto"/>
            <w:vMerge w:val="restart"/>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vMerge w:val="restart"/>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итоговое количество баллов рассчитывается по формуле: </w:t>
            </w: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p>
        </w:tc>
      </w:tr>
      <w:tr w:rsidR="00761622" w:rsidRPr="00761622" w:rsidTr="00761622">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761622" w:rsidRPr="00761622" w:rsidRDefault="00761622" w:rsidP="00761622">
            <w:pPr>
              <w:spacing w:after="0" w:line="240" w:lineRule="auto"/>
              <w:rPr>
                <w:rFonts w:ascii="Times New Roman" w:eastAsia="Times New Roman" w:hAnsi="Times New Roman" w:cs="Times New Roman"/>
                <w:sz w:val="19"/>
                <w:szCs w:val="19"/>
                <w:lang w:eastAsia="ru-RU"/>
              </w:rPr>
            </w:pP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где: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K</w:t>
            </w:r>
            <w:r w:rsidRPr="00761622">
              <w:rPr>
                <w:rFonts w:ascii="Times New Roman" w:eastAsia="Times New Roman" w:hAnsi="Times New Roman" w:cs="Times New Roman"/>
                <w:sz w:val="12"/>
                <w:szCs w:val="12"/>
                <w:vertAlign w:val="subscript"/>
                <w:lang w:eastAsia="ru-RU"/>
              </w:rPr>
              <w:t>t</w:t>
            </w:r>
            <w:proofErr w:type="spellEnd"/>
            <w:r w:rsidRPr="00761622">
              <w:rPr>
                <w:rFonts w:ascii="Times New Roman" w:eastAsia="Times New Roman" w:hAnsi="Times New Roman" w:cs="Times New Roman"/>
                <w:sz w:val="19"/>
                <w:szCs w:val="19"/>
                <w:lang w:eastAsia="ru-RU"/>
              </w:rPr>
              <w:t xml:space="preserve"> - весовой коэффициент за выполнение на территории Российской Федерации технологических операций (0,4);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K</w:t>
            </w:r>
            <w:r w:rsidRPr="00761622">
              <w:rPr>
                <w:rFonts w:ascii="Times New Roman" w:eastAsia="Times New Roman" w:hAnsi="Times New Roman" w:cs="Times New Roman"/>
                <w:sz w:val="12"/>
                <w:szCs w:val="12"/>
                <w:vertAlign w:val="subscript"/>
                <w:lang w:eastAsia="ru-RU"/>
              </w:rPr>
              <w:t>m</w:t>
            </w:r>
            <w:proofErr w:type="spellEnd"/>
            <w:r w:rsidRPr="00761622">
              <w:rPr>
                <w:rFonts w:ascii="Times New Roman" w:eastAsia="Times New Roman" w:hAnsi="Times New Roman" w:cs="Times New Roman"/>
                <w:sz w:val="19"/>
                <w:szCs w:val="19"/>
                <w:lang w:eastAsia="ru-RU"/>
              </w:rPr>
              <w:t xml:space="preserve"> - весовой коэффициент за применение комплектующих, произведенных на территории Российской Федерации (0,4); </w:t>
            </w:r>
          </w:p>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K</w:t>
            </w:r>
            <w:r w:rsidRPr="00761622">
              <w:rPr>
                <w:rFonts w:ascii="Times New Roman" w:eastAsia="Times New Roman" w:hAnsi="Times New Roman" w:cs="Times New Roman"/>
                <w:sz w:val="12"/>
                <w:szCs w:val="12"/>
                <w:vertAlign w:val="subscript"/>
                <w:lang w:eastAsia="ru-RU"/>
              </w:rPr>
              <w:t>e</w:t>
            </w:r>
            <w:proofErr w:type="spellEnd"/>
            <w:r w:rsidRPr="00761622">
              <w:rPr>
                <w:rFonts w:ascii="Times New Roman" w:eastAsia="Times New Roman" w:hAnsi="Times New Roman" w:cs="Times New Roman"/>
                <w:sz w:val="19"/>
                <w:szCs w:val="19"/>
                <w:lang w:eastAsia="ru-RU"/>
              </w:rPr>
              <w:t xml:space="preserve"> - весовой коэффициент за применение прочей электронной компонентной базы (0,15); </w:t>
            </w:r>
          </w:p>
        </w:tc>
      </w:tr>
      <w:tr w:rsidR="00761622" w:rsidRPr="00761622" w:rsidTr="00761622">
        <w:tc>
          <w:tcPr>
            <w:tcW w:w="0" w:type="auto"/>
            <w:hideMark/>
          </w:tcPr>
          <w:p w:rsidR="00761622" w:rsidRPr="00761622" w:rsidRDefault="00761622" w:rsidP="00761622">
            <w:pPr>
              <w:spacing w:after="0" w:line="240" w:lineRule="auto"/>
              <w:jc w:val="center"/>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r w:rsidRPr="00761622">
              <w:rPr>
                <w:rFonts w:ascii="Times New Roman" w:eastAsia="Times New Roman" w:hAnsi="Times New Roman" w:cs="Times New Roman"/>
                <w:sz w:val="19"/>
                <w:szCs w:val="19"/>
                <w:lang w:eastAsia="ru-RU"/>
              </w:rPr>
              <w:t xml:space="preserve">  </w:t>
            </w:r>
          </w:p>
        </w:tc>
        <w:tc>
          <w:tcPr>
            <w:tcW w:w="0" w:type="auto"/>
            <w:hideMark/>
          </w:tcPr>
          <w:p w:rsidR="00761622" w:rsidRPr="00761622" w:rsidRDefault="00761622" w:rsidP="00761622">
            <w:pPr>
              <w:spacing w:after="0" w:line="288" w:lineRule="atLeast"/>
              <w:rPr>
                <w:rFonts w:ascii="Times New Roman" w:eastAsia="Times New Roman" w:hAnsi="Times New Roman" w:cs="Times New Roman"/>
                <w:sz w:val="19"/>
                <w:szCs w:val="19"/>
                <w:lang w:eastAsia="ru-RU"/>
              </w:rPr>
            </w:pPr>
            <w:proofErr w:type="spellStart"/>
            <w:r w:rsidRPr="00761622">
              <w:rPr>
                <w:rFonts w:ascii="Times New Roman" w:eastAsia="Times New Roman" w:hAnsi="Times New Roman" w:cs="Times New Roman"/>
                <w:sz w:val="19"/>
                <w:szCs w:val="19"/>
                <w:lang w:eastAsia="ru-RU"/>
              </w:rPr>
              <w:t>K</w:t>
            </w:r>
            <w:r w:rsidRPr="00761622">
              <w:rPr>
                <w:rFonts w:ascii="Times New Roman" w:eastAsia="Times New Roman" w:hAnsi="Times New Roman" w:cs="Times New Roman"/>
                <w:sz w:val="12"/>
                <w:szCs w:val="12"/>
                <w:vertAlign w:val="subscript"/>
                <w:lang w:eastAsia="ru-RU"/>
              </w:rPr>
              <w:t>p</w:t>
            </w:r>
            <w:proofErr w:type="spellEnd"/>
            <w:r w:rsidRPr="00761622">
              <w:rPr>
                <w:rFonts w:ascii="Times New Roman" w:eastAsia="Times New Roman" w:hAnsi="Times New Roman" w:cs="Times New Roman"/>
                <w:sz w:val="19"/>
                <w:szCs w:val="19"/>
                <w:lang w:eastAsia="ru-RU"/>
              </w:rPr>
              <w:t xml:space="preserve"> - весовой коэффициент за использование программного обеспечения, входящего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(0,05)". </w:t>
            </w:r>
          </w:p>
        </w:tc>
      </w:tr>
    </w:tbl>
    <w:p w:rsidR="00761622" w:rsidRPr="00761622" w:rsidRDefault="00761622" w:rsidP="00761622">
      <w:pPr>
        <w:spacing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2. Абзац семнадцатый примечания 26 изложить в следующей редакции: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"26.20.22 "Устройства запоминающие полупроводниковые, сохраняющие информацию при выключении питания (за исключением товаров, классифицируемых кодами по ОК 034-2014 (КПЕС 2008) 26.20.22.110, 26.20.22.120, 26.20.22.160)" - с 1 января 2026 г. - не менее 55 баллов;".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3. Дополнить примечаниями 26(2) - 26(3) следующего содержания: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lastRenderedPageBreak/>
        <w:t xml:space="preserve">"26(2). Продукция, включенная в раздел IX настоящего приложения и классифицируемая кодами по ОК 034-2014 (КПЕС 2008) 26.20.22.110 "Устройства внешние запоминающие полупроводниковые, сохраняющие информацию при выключении питания (твердотельные накопители информации)", 26.20.22.120 "Устройства встраиваемые запоминающие полупроводниковые, сохраняющие информацию при выключении питания (твердотельные накопители информации)", может быть отнесена к российской промышленной продукции при условии достижения в совокупности следующего суммарного количества баллов для каждой единицы продукции: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с 1 января 2026 г. - не менее 45 баллов;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с 1 января 2028 г. - не менее 55 баллов;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с 1 января 2030 г. - не менее 75 баллов.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26(3). Продукция, включенная в раздел IX настоящего приложения и классифицируемая кодом по ОК 034-2014 (КПЕС 2008) 26.20.22.160 "Энергозависимые части системы компьютерной (оперативная память)", может быть отнесена к российской промышленной продукции при условии достижения в совокупности следующего суммарного количества баллов для каждой единицы продукции: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с 1 января 2026 г. - не менее 45 баллов;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с 1 января 2028 г. - не менее 60 баллов; </w:t>
      </w:r>
    </w:p>
    <w:p w:rsidR="00761622" w:rsidRPr="00761622" w:rsidRDefault="00761622" w:rsidP="00761622">
      <w:pPr>
        <w:spacing w:before="168" w:after="0" w:line="288" w:lineRule="atLeast"/>
        <w:ind w:firstLine="540"/>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с 1 января 2030 г. - не менее 70 баллов.". </w:t>
      </w:r>
    </w:p>
    <w:p w:rsidR="00761622" w:rsidRPr="00761622" w:rsidRDefault="00761622" w:rsidP="00761622">
      <w:pPr>
        <w:spacing w:after="0" w:line="288" w:lineRule="atLeast"/>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61622" w:rsidRPr="00761622" w:rsidRDefault="00761622" w:rsidP="00761622">
      <w:pPr>
        <w:spacing w:after="0" w:line="288" w:lineRule="atLeast"/>
        <w:jc w:val="both"/>
        <w:rPr>
          <w:rFonts w:ascii="Times New Roman" w:eastAsia="Times New Roman" w:hAnsi="Times New Roman" w:cs="Times New Roman"/>
          <w:sz w:val="24"/>
          <w:szCs w:val="24"/>
          <w:lang w:eastAsia="ru-RU"/>
        </w:rPr>
      </w:pPr>
      <w:r w:rsidRPr="00761622">
        <w:rPr>
          <w:rFonts w:ascii="Times New Roman" w:eastAsia="Times New Roman" w:hAnsi="Times New Roman" w:cs="Times New Roman"/>
          <w:sz w:val="24"/>
          <w:szCs w:val="24"/>
          <w:lang w:eastAsia="ru-RU"/>
        </w:rPr>
        <w:t xml:space="preserve">------------------------------------------------------------------ </w:t>
      </w:r>
    </w:p>
    <w:p w:rsidR="00777CF1" w:rsidRDefault="00777CF1">
      <w:bookmarkStart w:id="0" w:name="_GoBack"/>
      <w:bookmarkEnd w:id="0"/>
    </w:p>
    <w:sectPr w:rsidR="00777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50"/>
    <w:rsid w:val="00103F50"/>
    <w:rsid w:val="00761622"/>
    <w:rsid w:val="00777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CAED1-15BB-4B9D-BA54-20D8B759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16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19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2511</Words>
  <Characters>14317</Characters>
  <Application>Microsoft Office Word</Application>
  <DocSecurity>0</DocSecurity>
  <Lines>119</Lines>
  <Paragraphs>33</Paragraphs>
  <ScaleCrop>false</ScaleCrop>
  <Company/>
  <LinksUpToDate>false</LinksUpToDate>
  <CharactersWithSpaces>16795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2025-12-10T14:17:00Z</dcterms:created>
  <dcterms:modified xsi:type="dcterms:W3CDTF">2025-12-10T14:17:00Z</dcterms:modified>
</cp:coreProperties>
</file>